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A" w:rsidRPr="00802D09" w:rsidRDefault="00F01CDA" w:rsidP="00F01CDA">
      <w:pPr>
        <w:spacing w:line="360" w:lineRule="auto"/>
        <w:ind w:left="1132"/>
        <w:jc w:val="center"/>
        <w:rPr>
          <w:b/>
          <w:color w:val="1C1A1F"/>
          <w:w w:val="105"/>
          <w:sz w:val="24"/>
          <w:szCs w:val="24"/>
          <w:lang w:val="ru-RU"/>
        </w:rPr>
      </w:pPr>
      <w:r w:rsidRPr="00802D09">
        <w:rPr>
          <w:b/>
          <w:color w:val="1C1A1F"/>
          <w:w w:val="105"/>
          <w:sz w:val="24"/>
          <w:szCs w:val="24"/>
          <w:lang w:val="ru-RU"/>
        </w:rPr>
        <w:t>ПАСПОРТ № 11</w:t>
      </w:r>
      <w:r w:rsidR="00F90AB7">
        <w:rPr>
          <w:b/>
          <w:color w:val="1C1A1F"/>
          <w:w w:val="105"/>
          <w:sz w:val="24"/>
          <w:szCs w:val="24"/>
          <w:lang w:val="ru-RU"/>
        </w:rPr>
        <w:t>4</w:t>
      </w:r>
      <w:r w:rsidR="00AF50DF">
        <w:rPr>
          <w:b/>
          <w:color w:val="1C1A1F"/>
          <w:w w:val="105"/>
          <w:sz w:val="24"/>
          <w:szCs w:val="24"/>
          <w:lang w:val="ru-RU"/>
        </w:rPr>
        <w:t>2</w:t>
      </w:r>
    </w:p>
    <w:p w:rsidR="00F01CDA" w:rsidRPr="00802D09" w:rsidRDefault="00F01CDA" w:rsidP="00F01CDA">
      <w:pPr>
        <w:spacing w:line="360" w:lineRule="auto"/>
        <w:ind w:left="1132"/>
        <w:jc w:val="center"/>
        <w:rPr>
          <w:b/>
          <w:color w:val="1C1A1F"/>
          <w:w w:val="105"/>
          <w:sz w:val="24"/>
          <w:szCs w:val="24"/>
          <w:lang w:val="ru-RU"/>
        </w:rPr>
      </w:pPr>
      <w:r w:rsidRPr="00802D09">
        <w:rPr>
          <w:b/>
          <w:color w:val="1C1A1F"/>
          <w:w w:val="105"/>
          <w:sz w:val="24"/>
          <w:szCs w:val="24"/>
          <w:lang w:val="ru-RU"/>
        </w:rPr>
        <w:t>СПИРТ ЭТИЛОВЫЙ ДЕНАТУРИРОВАННЫЙ</w:t>
      </w:r>
    </w:p>
    <w:p w:rsidR="00F01CDA" w:rsidRDefault="00F01CDA" w:rsidP="00F01CDA">
      <w:pPr>
        <w:ind w:left="1132"/>
        <w:jc w:val="center"/>
        <w:rPr>
          <w:b/>
          <w:color w:val="1C1A1F"/>
          <w:w w:val="105"/>
          <w:sz w:val="24"/>
          <w:szCs w:val="24"/>
          <w:lang w:val="ru-RU"/>
        </w:rPr>
      </w:pPr>
      <w:r w:rsidRPr="00802D09">
        <w:rPr>
          <w:b/>
          <w:color w:val="1C1A1F"/>
          <w:w w:val="105"/>
          <w:sz w:val="24"/>
          <w:szCs w:val="24"/>
          <w:lang w:val="ru-RU"/>
        </w:rPr>
        <w:t>ТУ (9882-448-00008064-01)</w:t>
      </w:r>
    </w:p>
    <w:p w:rsidR="00EA15D6" w:rsidRPr="00802D09" w:rsidRDefault="00EA15D6" w:rsidP="00F01CDA">
      <w:pPr>
        <w:ind w:left="1132"/>
        <w:jc w:val="center"/>
        <w:rPr>
          <w:b/>
          <w:color w:val="1C1A1F"/>
          <w:w w:val="105"/>
          <w:sz w:val="24"/>
          <w:szCs w:val="24"/>
          <w:lang w:val="ru-RU"/>
        </w:rPr>
      </w:pPr>
    </w:p>
    <w:p w:rsidR="00F01CDA" w:rsidRDefault="00F01CDA" w:rsidP="00F01CDA">
      <w:pPr>
        <w:ind w:left="1132"/>
        <w:jc w:val="center"/>
        <w:rPr>
          <w:color w:val="1C1A1F"/>
          <w:w w:val="105"/>
          <w:sz w:val="24"/>
          <w:szCs w:val="24"/>
          <w:lang w:val="ru-RU"/>
        </w:rPr>
      </w:pPr>
    </w:p>
    <w:p w:rsidR="00F01CDA" w:rsidRDefault="00AF50DF" w:rsidP="00F01CDA">
      <w:pPr>
        <w:jc w:val="center"/>
        <w:rPr>
          <w:color w:val="1C1A1F"/>
          <w:w w:val="105"/>
          <w:lang w:val="ru-RU"/>
        </w:rPr>
      </w:pPr>
      <w:r>
        <w:rPr>
          <w:color w:val="1C1A1F"/>
          <w:w w:val="105"/>
          <w:lang w:val="ru-RU"/>
        </w:rPr>
        <w:t xml:space="preserve">Партия № </w:t>
      </w:r>
      <w:r w:rsidR="00F90AB7">
        <w:rPr>
          <w:color w:val="1C1A1F"/>
          <w:w w:val="105"/>
          <w:lang w:val="ru-RU"/>
        </w:rPr>
        <w:t>50</w:t>
      </w:r>
      <w:r>
        <w:rPr>
          <w:color w:val="1C1A1F"/>
          <w:w w:val="105"/>
          <w:lang w:val="ru-RU"/>
        </w:rPr>
        <w:t>6</w:t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 w:rsidR="00F01CDA">
        <w:rPr>
          <w:color w:val="1C1A1F"/>
          <w:w w:val="105"/>
          <w:lang w:val="ru-RU"/>
        </w:rPr>
        <w:tab/>
      </w:r>
      <w:r>
        <w:rPr>
          <w:color w:val="1C1A1F"/>
          <w:w w:val="105"/>
          <w:lang w:val="ru-RU"/>
        </w:rPr>
        <w:t xml:space="preserve">Дата </w:t>
      </w:r>
      <w:r w:rsidR="00F90AB7">
        <w:rPr>
          <w:color w:val="1C1A1F"/>
          <w:w w:val="105"/>
          <w:lang w:val="ru-RU"/>
        </w:rPr>
        <w:t>0</w:t>
      </w:r>
      <w:r w:rsidR="006E30DE">
        <w:rPr>
          <w:color w:val="1C1A1F"/>
          <w:w w:val="105"/>
          <w:lang w:val="ru-RU"/>
        </w:rPr>
        <w:t>2</w:t>
      </w:r>
      <w:r>
        <w:rPr>
          <w:color w:val="1C1A1F"/>
          <w:w w:val="105"/>
          <w:lang w:val="ru-RU"/>
        </w:rPr>
        <w:t>.</w:t>
      </w:r>
      <w:r w:rsidR="00F90AB7">
        <w:rPr>
          <w:color w:val="1C1A1F"/>
          <w:w w:val="105"/>
          <w:lang w:val="ru-RU"/>
        </w:rPr>
        <w:t>11</w:t>
      </w:r>
      <w:r w:rsidR="00F01CDA" w:rsidRPr="00B814EA">
        <w:rPr>
          <w:color w:val="1C1A1F"/>
          <w:w w:val="105"/>
          <w:lang w:val="ru-RU"/>
        </w:rPr>
        <w:t>.2022 г.</w:t>
      </w:r>
    </w:p>
    <w:p w:rsidR="00F01CDA" w:rsidRDefault="00F01CDA" w:rsidP="00F01CDA">
      <w:pPr>
        <w:jc w:val="center"/>
        <w:rPr>
          <w:color w:val="1C1A1F"/>
          <w:w w:val="105"/>
          <w:lang w:val="ru-RU"/>
        </w:rPr>
      </w:pPr>
    </w:p>
    <w:p w:rsidR="00911887" w:rsidRPr="00911887" w:rsidRDefault="00911887" w:rsidP="00F01CDA">
      <w:pPr>
        <w:jc w:val="center"/>
        <w:rPr>
          <w:color w:val="1C1A1F"/>
          <w:w w:val="105"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1134"/>
        <w:gridCol w:w="2287"/>
        <w:gridCol w:w="1682"/>
        <w:gridCol w:w="2374"/>
      </w:tblGrid>
      <w:tr w:rsidR="00F01CDA" w:rsidRPr="00F01CDA" w:rsidTr="00802D09">
        <w:tc>
          <w:tcPr>
            <w:tcW w:w="2660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proofErr w:type="spellStart"/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Ед</w:t>
            </w:r>
            <w:proofErr w:type="gramStart"/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.и</w:t>
            </w:r>
            <w:proofErr w:type="gramEnd"/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зм</w:t>
            </w:r>
            <w:proofErr w:type="spellEnd"/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2287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Нормативные документы на методики (методы) испытаний</w:t>
            </w:r>
          </w:p>
        </w:tc>
        <w:tc>
          <w:tcPr>
            <w:tcW w:w="1682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Значения, допустимые по нормативным документам</w:t>
            </w:r>
          </w:p>
        </w:tc>
        <w:tc>
          <w:tcPr>
            <w:tcW w:w="2374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Результаты испытаний</w:t>
            </w:r>
          </w:p>
        </w:tc>
      </w:tr>
      <w:tr w:rsidR="00F01CDA" w:rsidRPr="00F01CDA" w:rsidTr="00802D09">
        <w:trPr>
          <w:trHeight w:val="583"/>
        </w:trPr>
        <w:tc>
          <w:tcPr>
            <w:tcW w:w="2660" w:type="dxa"/>
            <w:vAlign w:val="center"/>
          </w:tcPr>
          <w:p w:rsidR="00F01CDA" w:rsidRPr="00F01CDA" w:rsidRDefault="00F01CDA" w:rsidP="00F01CDA">
            <w:pPr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Массовая концентрация уксусного альдегида</w:t>
            </w:r>
          </w:p>
        </w:tc>
        <w:tc>
          <w:tcPr>
            <w:tcW w:w="1134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F01CDA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F01CDA" w:rsidRPr="00F01CDA" w:rsidRDefault="00F01CDA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ГОСТ 32039-2013</w:t>
            </w:r>
          </w:p>
        </w:tc>
        <w:tc>
          <w:tcPr>
            <w:tcW w:w="1682" w:type="dxa"/>
            <w:vAlign w:val="center"/>
          </w:tcPr>
          <w:p w:rsidR="00F01CDA" w:rsidRPr="00F01CDA" w:rsidRDefault="00802D09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F01CDA" w:rsidRPr="00F01CDA" w:rsidRDefault="00F01CDA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69,34</w:t>
            </w:r>
          </w:p>
        </w:tc>
      </w:tr>
      <w:tr w:rsidR="00802D09" w:rsidRPr="00F01CDA" w:rsidTr="00802D09">
        <w:trPr>
          <w:trHeight w:val="833"/>
        </w:trPr>
        <w:tc>
          <w:tcPr>
            <w:tcW w:w="2660" w:type="dxa"/>
            <w:vAlign w:val="center"/>
          </w:tcPr>
          <w:p w:rsidR="00802D09" w:rsidRPr="00F01CDA" w:rsidRDefault="00802D09" w:rsidP="00F01CDA">
            <w:pPr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Массовая концентрация кетонов (ацетон, 2-бутанон)</w:t>
            </w:r>
          </w:p>
        </w:tc>
        <w:tc>
          <w:tcPr>
            <w:tcW w:w="1134" w:type="dxa"/>
            <w:vAlign w:val="center"/>
          </w:tcPr>
          <w:p w:rsidR="00802D09" w:rsidRPr="00F01CDA" w:rsidRDefault="00802D09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 w:rsidRPr="00F01CDA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F01CDA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F01CDA" w:rsidRDefault="00802D09" w:rsidP="00F01CDA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ГОСТ 32039-2013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F01CDA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1,06</w:t>
            </w:r>
          </w:p>
        </w:tc>
      </w:tr>
      <w:tr w:rsidR="00802D09" w:rsidRPr="00911887" w:rsidTr="00802D09">
        <w:trPr>
          <w:trHeight w:val="1222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 w:rsidRPr="00911887">
              <w:rPr>
                <w:sz w:val="18"/>
                <w:szCs w:val="18"/>
                <w:lang w:val="ru-RU"/>
              </w:rPr>
              <w:t>Массовая концентрация сложных эфиров (</w:t>
            </w:r>
            <w:proofErr w:type="spellStart"/>
            <w:r w:rsidRPr="00911887">
              <w:rPr>
                <w:sz w:val="18"/>
                <w:szCs w:val="18"/>
                <w:lang w:val="ru-RU"/>
              </w:rPr>
              <w:t>метилацетат</w:t>
            </w:r>
            <w:proofErr w:type="gramStart"/>
            <w:r w:rsidRPr="00911887">
              <w:rPr>
                <w:sz w:val="18"/>
                <w:szCs w:val="18"/>
                <w:lang w:val="ru-RU"/>
              </w:rPr>
              <w:t>,э</w:t>
            </w:r>
            <w:proofErr w:type="gramEnd"/>
            <w:r w:rsidRPr="00911887">
              <w:rPr>
                <w:sz w:val="18"/>
                <w:szCs w:val="18"/>
                <w:lang w:val="ru-RU"/>
              </w:rPr>
              <w:t>тилацетат</w:t>
            </w:r>
            <w:proofErr w:type="spellEnd"/>
            <w:r w:rsidRPr="00911887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11887">
              <w:rPr>
                <w:sz w:val="18"/>
                <w:szCs w:val="18"/>
                <w:lang w:val="ru-RU"/>
              </w:rPr>
              <w:t>изобутилацетат</w:t>
            </w:r>
            <w:proofErr w:type="spellEnd"/>
            <w:r w:rsidRPr="00911887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11887">
              <w:rPr>
                <w:sz w:val="18"/>
                <w:szCs w:val="18"/>
                <w:lang w:val="ru-RU"/>
              </w:rPr>
              <w:t>этилбутират</w:t>
            </w:r>
            <w:proofErr w:type="spellEnd"/>
            <w:r w:rsidRPr="00911887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11887">
              <w:rPr>
                <w:sz w:val="18"/>
                <w:szCs w:val="18"/>
                <w:lang w:val="ru-RU"/>
              </w:rPr>
              <w:t>этиллактат</w:t>
            </w:r>
            <w:proofErr w:type="spellEnd"/>
            <w:r w:rsidRPr="0091188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BF553C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BF553C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76,84</w:t>
            </w:r>
          </w:p>
        </w:tc>
      </w:tr>
      <w:tr w:rsidR="00802D09" w:rsidRPr="00911887" w:rsidTr="00802D09">
        <w:trPr>
          <w:trHeight w:val="599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Массовая концентрация </w:t>
            </w:r>
            <w:proofErr w:type="spellStart"/>
            <w:r>
              <w:rPr>
                <w:sz w:val="18"/>
                <w:szCs w:val="18"/>
                <w:lang w:val="ru-RU"/>
              </w:rPr>
              <w:t>кротонового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альдегида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3,85</w:t>
            </w:r>
          </w:p>
        </w:tc>
      </w:tr>
      <w:tr w:rsidR="00802D09" w:rsidRPr="00911887" w:rsidTr="00802D09">
        <w:trPr>
          <w:trHeight w:val="605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Массовая концентрация этилового эфира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0,22</w:t>
            </w:r>
          </w:p>
        </w:tc>
      </w:tr>
      <w:tr w:rsidR="00802D09" w:rsidRPr="00911887" w:rsidTr="00802D09">
        <w:trPr>
          <w:trHeight w:val="894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Массовая концентрация ароматических спиртов (</w:t>
            </w:r>
            <w:proofErr w:type="spellStart"/>
            <w:r>
              <w:rPr>
                <w:sz w:val="18"/>
                <w:szCs w:val="18"/>
                <w:lang w:val="ru-RU"/>
              </w:rPr>
              <w:t>бензиловый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спирт, 2-фенилэтанол)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Менее 0,5 (не обнаружено)</w:t>
            </w:r>
          </w:p>
        </w:tc>
      </w:tr>
      <w:tr w:rsidR="00802D09" w:rsidRPr="00911887" w:rsidTr="00802D09">
        <w:trPr>
          <w:trHeight w:val="481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Массовая концентрация </w:t>
            </w:r>
            <w:proofErr w:type="spellStart"/>
            <w:r>
              <w:rPr>
                <w:sz w:val="18"/>
                <w:szCs w:val="18"/>
                <w:lang w:val="ru-RU"/>
              </w:rPr>
              <w:t>бензальдегида</w:t>
            </w:r>
            <w:proofErr w:type="spellEnd"/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1622,35</w:t>
            </w:r>
          </w:p>
        </w:tc>
      </w:tr>
      <w:tr w:rsidR="00802D09" w:rsidRPr="00911887" w:rsidTr="00802D09">
        <w:trPr>
          <w:trHeight w:val="473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Объемная доля метилового спирта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%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0,0321</w:t>
            </w:r>
          </w:p>
        </w:tc>
      </w:tr>
      <w:tr w:rsidR="00802D09" w:rsidRPr="00911887" w:rsidTr="00802D09">
        <w:trPr>
          <w:trHeight w:val="1613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Массовая концентрация сивушного масла (1-пропанол, 2-пропанол, 1-бутанол, 2-бутанол, спирт изобутиловый, спирт изоамиловый, 1-пентанол, 1-гексанол)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 w:rsidRPr="00B53129">
              <w:rPr>
                <w:color w:val="1C1A1F"/>
                <w:w w:val="105"/>
                <w:sz w:val="18"/>
                <w:szCs w:val="18"/>
                <w:lang w:val="ru-RU"/>
              </w:rPr>
              <w:t>мг/дм</w:t>
            </w:r>
            <w:r w:rsidRPr="00B53129">
              <w:rPr>
                <w:color w:val="1C1A1F"/>
                <w:w w:val="105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32039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4203,77</w:t>
            </w:r>
          </w:p>
        </w:tc>
      </w:tr>
      <w:tr w:rsidR="00802D09" w:rsidRPr="00911887" w:rsidTr="00802D09">
        <w:trPr>
          <w:trHeight w:val="301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Наличие фурфурола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1</w:t>
            </w: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3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-2012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Отсутствует</w:t>
            </w:r>
          </w:p>
        </w:tc>
      </w:tr>
      <w:tr w:rsidR="00802D09" w:rsidRPr="00911887" w:rsidTr="00802D09">
        <w:trPr>
          <w:trHeight w:val="503"/>
        </w:trPr>
        <w:tc>
          <w:tcPr>
            <w:tcW w:w="2660" w:type="dxa"/>
            <w:vAlign w:val="center"/>
          </w:tcPr>
          <w:p w:rsidR="00802D09" w:rsidRPr="00911887" w:rsidRDefault="00802D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Объемная доля этилового спирта</w:t>
            </w:r>
          </w:p>
        </w:tc>
        <w:tc>
          <w:tcPr>
            <w:tcW w:w="1134" w:type="dxa"/>
            <w:vAlign w:val="center"/>
          </w:tcPr>
          <w:p w:rsidR="00802D09" w:rsidRDefault="00802D09" w:rsidP="00911887">
            <w:pPr>
              <w:jc w:val="center"/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% об.</w:t>
            </w:r>
          </w:p>
        </w:tc>
        <w:tc>
          <w:tcPr>
            <w:tcW w:w="2287" w:type="dxa"/>
            <w:vAlign w:val="center"/>
          </w:tcPr>
          <w:p w:rsidR="00802D09" w:rsidRPr="00D9357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</w:rPr>
            </w:pPr>
            <w:r w:rsidRPr="00D93579">
              <w:rPr>
                <w:color w:val="1C1A1F"/>
                <w:w w:val="105"/>
                <w:sz w:val="18"/>
                <w:szCs w:val="18"/>
                <w:lang w:val="ru-RU"/>
              </w:rPr>
              <w:t>ГОСТ 3203</w:t>
            </w:r>
            <w:r>
              <w:rPr>
                <w:color w:val="1C1A1F"/>
                <w:w w:val="105"/>
                <w:sz w:val="18"/>
                <w:szCs w:val="18"/>
                <w:lang w:val="ru-RU"/>
              </w:rPr>
              <w:t>6-2013</w:t>
            </w:r>
          </w:p>
        </w:tc>
        <w:tc>
          <w:tcPr>
            <w:tcW w:w="1682" w:type="dxa"/>
            <w:vAlign w:val="center"/>
          </w:tcPr>
          <w:p w:rsidR="00802D09" w:rsidRPr="00802D09" w:rsidRDefault="00802D09" w:rsidP="00802D09">
            <w:pPr>
              <w:jc w:val="center"/>
              <w:rPr>
                <w:color w:val="1C1A1F"/>
                <w:w w:val="105"/>
                <w:sz w:val="18"/>
                <w:szCs w:val="18"/>
                <w:lang w:val="ru-RU"/>
              </w:rPr>
            </w:pPr>
            <w:r>
              <w:rPr>
                <w:color w:val="1C1A1F"/>
                <w:w w:val="105"/>
                <w:sz w:val="18"/>
                <w:szCs w:val="18"/>
                <w:lang w:val="ru-RU"/>
              </w:rPr>
              <w:t>--</w:t>
            </w:r>
          </w:p>
        </w:tc>
        <w:tc>
          <w:tcPr>
            <w:tcW w:w="2374" w:type="dxa"/>
            <w:vAlign w:val="center"/>
          </w:tcPr>
          <w:p w:rsidR="00802D09" w:rsidRPr="00911887" w:rsidRDefault="00802D09" w:rsidP="00802D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93,7</w:t>
            </w:r>
          </w:p>
        </w:tc>
      </w:tr>
    </w:tbl>
    <w:p w:rsidR="004D76BC" w:rsidRDefault="004D76BC">
      <w:pPr>
        <w:rPr>
          <w:lang w:val="ru-RU"/>
        </w:rPr>
      </w:pPr>
    </w:p>
    <w:p w:rsidR="00AF50DF" w:rsidRDefault="00AF50DF">
      <w:pPr>
        <w:rPr>
          <w:lang w:val="ru-RU"/>
        </w:rPr>
      </w:pPr>
      <w:r>
        <w:rPr>
          <w:lang w:val="ru-RU"/>
        </w:rPr>
        <w:t>Денатурирующая д</w:t>
      </w:r>
      <w:r w:rsidR="00F075D0">
        <w:rPr>
          <w:lang w:val="ru-RU"/>
        </w:rPr>
        <w:t xml:space="preserve">обавка: </w:t>
      </w:r>
      <w:proofErr w:type="spellStart"/>
      <w:r w:rsidR="00F075D0">
        <w:rPr>
          <w:lang w:val="ru-RU"/>
        </w:rPr>
        <w:t>бензоат</w:t>
      </w:r>
      <w:proofErr w:type="spellEnd"/>
      <w:r w:rsidR="00F075D0">
        <w:rPr>
          <w:lang w:val="ru-RU"/>
        </w:rPr>
        <w:t xml:space="preserve"> </w:t>
      </w:r>
      <w:proofErr w:type="spellStart"/>
      <w:r w:rsidR="00F075D0">
        <w:rPr>
          <w:lang w:val="ru-RU"/>
        </w:rPr>
        <w:t>денатония</w:t>
      </w:r>
      <w:proofErr w:type="spellEnd"/>
      <w:r w:rsidR="00F075D0">
        <w:rPr>
          <w:lang w:val="ru-RU"/>
        </w:rPr>
        <w:t xml:space="preserve"> (</w:t>
      </w:r>
      <w:proofErr w:type="spellStart"/>
      <w:r w:rsidR="00F075D0">
        <w:rPr>
          <w:lang w:val="ru-RU"/>
        </w:rPr>
        <w:t>битре</w:t>
      </w:r>
      <w:r>
        <w:rPr>
          <w:lang w:val="ru-RU"/>
        </w:rPr>
        <w:t>кс</w:t>
      </w:r>
      <w:proofErr w:type="spellEnd"/>
      <w:r>
        <w:rPr>
          <w:lang w:val="ru-RU"/>
        </w:rPr>
        <w:t>)</w:t>
      </w:r>
    </w:p>
    <w:p w:rsidR="00802D09" w:rsidRPr="00F01CDA" w:rsidRDefault="00802D09">
      <w:pPr>
        <w:rPr>
          <w:lang w:val="ru-RU"/>
        </w:rPr>
      </w:pPr>
      <w:r>
        <w:rPr>
          <w:lang w:val="ru-RU"/>
        </w:rPr>
        <w:t>Область применения: парфюмерно-косметическая промышленность</w:t>
      </w:r>
    </w:p>
    <w:sectPr w:rsidR="00802D09" w:rsidRPr="00F01CDA" w:rsidSect="00F01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CDA"/>
    <w:rsid w:val="000950A4"/>
    <w:rsid w:val="001638F2"/>
    <w:rsid w:val="00186D78"/>
    <w:rsid w:val="002D288D"/>
    <w:rsid w:val="003F5718"/>
    <w:rsid w:val="004D76BC"/>
    <w:rsid w:val="005662EB"/>
    <w:rsid w:val="00675364"/>
    <w:rsid w:val="006E30DE"/>
    <w:rsid w:val="00720C86"/>
    <w:rsid w:val="00802D09"/>
    <w:rsid w:val="00911887"/>
    <w:rsid w:val="009B640E"/>
    <w:rsid w:val="00A72C81"/>
    <w:rsid w:val="00AC098F"/>
    <w:rsid w:val="00AF50DF"/>
    <w:rsid w:val="00C07E74"/>
    <w:rsid w:val="00C8284D"/>
    <w:rsid w:val="00D47734"/>
    <w:rsid w:val="00EA15D6"/>
    <w:rsid w:val="00F01CDA"/>
    <w:rsid w:val="00F075D0"/>
    <w:rsid w:val="00F9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info@gk-taurus.ru</dc:creator>
  <cp:lastModifiedBy>info@gk-taurus.ru</cp:lastModifiedBy>
  <cp:revision>6</cp:revision>
  <dcterms:created xsi:type="dcterms:W3CDTF">2022-09-12T13:24:00Z</dcterms:created>
  <dcterms:modified xsi:type="dcterms:W3CDTF">2022-11-15T11:53:00Z</dcterms:modified>
</cp:coreProperties>
</file>